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Звіт про </w:t>
      </w:r>
      <w:r>
        <w:rPr>
          <w:b/>
          <w:i/>
          <w:color w:val="000000"/>
          <w:sz w:val="28"/>
          <w:szCs w:val="28"/>
        </w:rPr>
        <w:t xml:space="preserve">проведення електронних консультацій з громадськістю </w:t>
      </w:r>
      <w:r>
        <w:rPr>
          <w:b/>
          <w:i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color w:val="ff0000"/>
          <w:lang w:eastAsia="uk-UA"/>
        </w:rPr>
      </w:pPr>
      <w:r>
        <w:rPr>
          <w:b/>
          <w:i/>
          <w:color w:val="000000"/>
          <w:sz w:val="28"/>
          <w:szCs w:val="28"/>
        </w:rPr>
        <w:t xml:space="preserve">щодо </w:t>
      </w:r>
      <w:r>
        <w:rPr>
          <w:b/>
          <w:i/>
          <w:color w:val="000000"/>
          <w:sz w:val="28"/>
          <w:szCs w:val="28"/>
        </w:rPr>
        <w:t xml:space="preserve">проєкту </w:t>
      </w:r>
      <w:r>
        <w:rPr>
          <w:b/>
          <w:i/>
          <w:color w:val="000000"/>
          <w:sz w:val="28"/>
          <w:szCs w:val="28"/>
        </w:rPr>
        <w:t xml:space="preserve">внесення змін до </w:t>
      </w:r>
      <w:r>
        <w:rPr>
          <w:b/>
          <w:i/>
          <w:color w:val="000000"/>
          <w:sz w:val="28"/>
          <w:szCs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color w:val="ff0000"/>
          <w:lang w:eastAsia="uk-UA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lang w:eastAsia="uk-UA"/>
        </w:rPr>
      </w:pPr>
      <w:r>
        <w:rPr>
          <w:sz w:val="28"/>
          <w:szCs w:val="28"/>
        </w:rPr>
        <w:t xml:space="preserve">З метою забезп</w:t>
      </w:r>
      <w:r>
        <w:rPr>
          <w:sz w:val="28"/>
          <w:szCs w:val="28"/>
        </w:rPr>
        <w:t xml:space="preserve">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з </w:t>
      </w:r>
      <w:r>
        <w:rPr>
          <w:sz w:val="28"/>
          <w:szCs w:val="28"/>
        </w:rPr>
        <w:t xml:space="preserve">05 лютого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 на офіційному сайті Чернігівської обласної державної адміністрації було розміщено проєкт </w:t>
      </w:r>
      <w:r>
        <w:rPr>
          <w:sz w:val="28"/>
          <w:szCs w:val="28"/>
        </w:rPr>
        <w:t xml:space="preserve">внесення змін до </w:t>
      </w:r>
      <w:r>
        <w:rPr>
          <w:sz w:val="28"/>
          <w:szCs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sz w:val="28"/>
          <w:szCs w:val="28"/>
        </w:rPr>
        <w:t xml:space="preserve">.</w:t>
      </w:r>
      <w:r>
        <w:rPr>
          <w:lang w:eastAsia="uk-UA"/>
        </w:rPr>
      </w:r>
    </w:p>
    <w:p>
      <w:pPr>
        <w:pBdr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проєкту </w:t>
      </w:r>
      <w:r>
        <w:rPr>
          <w:sz w:val="28"/>
          <w:szCs w:val="28"/>
        </w:rPr>
        <w:t xml:space="preserve">внесення змін до </w:t>
      </w:r>
      <w:r>
        <w:rPr>
          <w:sz w:val="28"/>
          <w:szCs w:val="28"/>
        </w:rPr>
        <w:t xml:space="preserve">Обласної програми</w:t>
      </w:r>
      <w:r>
        <w:rPr>
          <w:sz w:val="28"/>
          <w:szCs w:val="28"/>
        </w:rPr>
        <w:t xml:space="preserve">, з </w:t>
      </w:r>
      <w:r>
        <w:rPr>
          <w:sz w:val="28"/>
          <w:szCs w:val="28"/>
        </w:rPr>
        <w:t xml:space="preserve">05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лютого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року, зауважень та пропозицій щодо його змісту не надходило.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Управління містобудування та архітектури</w:t>
      </w:r>
      <w:r>
        <w:rPr>
          <w:b/>
          <w:i/>
          <w:sz w:val="28"/>
          <w:szCs w:val="28"/>
        </w:rPr>
      </w:r>
    </w:p>
    <w:p>
      <w:pPr>
        <w:pBdr/>
        <w:spacing/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Чернігівської </w:t>
      </w:r>
      <w:r>
        <w:rPr>
          <w:b/>
          <w:i/>
          <w:sz w:val="28"/>
          <w:szCs w:val="28"/>
        </w:rPr>
        <w:t xml:space="preserve">обласної державної адміністрації</w:t>
      </w:r>
      <w:r>
        <w:rPr>
          <w:b/>
          <w:i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even" r:id="rId8"/>
      <w:footnotePr/>
      <w:endnotePr/>
      <w:type w:val="nextPage"/>
      <w:pgSz w:h="16840" w:orient="portrait" w:w="11907"/>
      <w:pgMar w:top="992" w:right="567" w:bottom="709" w:left="1701" w:header="454" w:footer="34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  <w:framePr w:hAnchor="margin" w:vAnchor="text" w:wrap="around" w:xAlign="right" w:y="1"/>
      <w:pBdr/>
      <w:spacing/>
      <w:ind/>
      <w:rPr>
        <w:rStyle w:val="687"/>
      </w:rPr>
    </w:pPr>
    <w:r>
      <w:rPr>
        <w:rStyle w:val="687"/>
      </w:rPr>
      <w:fldChar w:fldCharType="begin"/>
    </w:r>
    <w:r>
      <w:rPr>
        <w:rStyle w:val="687"/>
      </w:rPr>
      <w:instrText xml:space="preserve">PAGE  </w:instrText>
    </w:r>
    <w:r>
      <w:rPr>
        <w:rStyle w:val="687"/>
      </w:rPr>
      <w:fldChar w:fldCharType="end"/>
    </w:r>
    <w:r>
      <w:rPr>
        <w:rStyle w:val="687"/>
      </w:rPr>
    </w:r>
  </w:p>
  <w:p>
    <w:pPr>
      <w:pStyle w:val="685"/>
      <w:pBdr/>
      <w:spacing/>
      <w:ind w:right="360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1"/>
    <w:next w:val="68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1"/>
    <w:next w:val="68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1"/>
    <w:next w:val="68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1"/>
    <w:next w:val="68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1"/>
    <w:next w:val="68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1"/>
    <w:next w:val="68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1"/>
    <w:next w:val="68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1"/>
    <w:next w:val="68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1"/>
    <w:next w:val="68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8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1"/>
    <w:next w:val="68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8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1"/>
    <w:next w:val="68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8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1"/>
    <w:next w:val="68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8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1"/>
    <w:next w:val="68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8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82"/>
    <w:link w:val="685"/>
    <w:uiPriority w:val="99"/>
    <w:pPr>
      <w:pBdr/>
      <w:spacing/>
      <w:ind/>
    </w:pPr>
  </w:style>
  <w:style w:type="paragraph" w:styleId="177">
    <w:name w:val="Footer"/>
    <w:basedOn w:val="68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82"/>
    <w:link w:val="177"/>
    <w:uiPriority w:val="99"/>
    <w:pPr>
      <w:pBdr/>
      <w:spacing/>
      <w:ind/>
    </w:pPr>
  </w:style>
  <w:style w:type="paragraph" w:styleId="179">
    <w:name w:val="Caption"/>
    <w:basedOn w:val="681"/>
    <w:next w:val="6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8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8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8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8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81"/>
    <w:next w:val="681"/>
    <w:uiPriority w:val="99"/>
    <w:unhideWhenUsed/>
    <w:pPr>
      <w:pBdr/>
      <w:spacing w:after="0" w:afterAutospacing="0"/>
      <w:ind/>
    </w:pPr>
  </w:style>
  <w:style w:type="paragraph" w:styleId="681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82" w:default="1">
    <w:name w:val="Default Paragraph Font"/>
    <w:uiPriority w:val="1"/>
    <w:semiHidden/>
    <w:unhideWhenUsed/>
    <w:pPr>
      <w:pBdr/>
      <w:spacing/>
      <w:ind/>
    </w:pPr>
  </w:style>
  <w:style w:type="table" w:styleId="68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4" w:default="1">
    <w:name w:val="No List"/>
    <w:uiPriority w:val="99"/>
    <w:semiHidden/>
    <w:unhideWhenUsed/>
    <w:pPr>
      <w:pBdr/>
      <w:spacing/>
      <w:ind/>
    </w:pPr>
  </w:style>
  <w:style w:type="paragraph" w:styleId="685">
    <w:name w:val="Header"/>
    <w:basedOn w:val="681"/>
    <w:link w:val="686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686" w:customStyle="1">
    <w:name w:val="Верхний колонтитул Знак"/>
    <w:basedOn w:val="682"/>
    <w:link w:val="685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87">
    <w:name w:val="page number"/>
    <w:basedOn w:val="682"/>
    <w:pPr>
      <w:pBdr/>
      <w:spacing/>
      <w:ind/>
    </w:pPr>
  </w:style>
  <w:style w:type="paragraph" w:styleId="688">
    <w:name w:val="Balloon Text"/>
    <w:basedOn w:val="681"/>
    <w:link w:val="68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89" w:customStyle="1">
    <w:name w:val="Текст выноски Знак"/>
    <w:basedOn w:val="682"/>
    <w:link w:val="68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Anonymous</cp:lastModifiedBy>
  <cp:revision>6</cp:revision>
  <dcterms:created xsi:type="dcterms:W3CDTF">2023-12-28T13:34:00Z</dcterms:created>
  <dcterms:modified xsi:type="dcterms:W3CDTF">2025-02-20T09:40:08Z</dcterms:modified>
</cp:coreProperties>
</file>